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3B025" w14:textId="44940D71" w:rsidR="00083CA4" w:rsidRDefault="00073402" w:rsidP="00083CA4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Hlk134559399"/>
      <w:bookmarkStart w:id="1" w:name="_GoBack"/>
      <w:bookmarkEnd w:id="1"/>
      <w:r w:rsidRPr="00073402">
        <w:rPr>
          <w:rFonts w:asciiTheme="minorHAnsi" w:hAnsiTheme="minorHAnsi" w:cstheme="minorHAnsi"/>
          <w:b/>
          <w:sz w:val="22"/>
        </w:rPr>
        <w:t xml:space="preserve">Global Learning Opportunities </w:t>
      </w:r>
      <w:r w:rsidR="004B5E86">
        <w:rPr>
          <w:rFonts w:asciiTheme="minorHAnsi" w:hAnsiTheme="minorHAnsi" w:cstheme="minorHAnsi"/>
          <w:b/>
          <w:sz w:val="22"/>
        </w:rPr>
        <w:t xml:space="preserve">–International </w:t>
      </w:r>
      <w:r w:rsidR="00213A2B">
        <w:rPr>
          <w:rFonts w:asciiTheme="minorHAnsi" w:hAnsiTheme="minorHAnsi" w:cstheme="minorHAnsi"/>
          <w:b/>
          <w:sz w:val="22"/>
        </w:rPr>
        <w:t>Travel</w:t>
      </w:r>
    </w:p>
    <w:p w14:paraId="5D0962EA" w14:textId="77777777" w:rsidR="00083CA4" w:rsidRDefault="00083CA4" w:rsidP="00083CA4">
      <w:pPr>
        <w:jc w:val="center"/>
        <w:rPr>
          <w:rFonts w:asciiTheme="minorHAnsi" w:hAnsiTheme="minorHAnsi" w:cstheme="minorHAnsi"/>
          <w:b/>
          <w:sz w:val="22"/>
        </w:rPr>
      </w:pPr>
    </w:p>
    <w:p w14:paraId="4C24A54A" w14:textId="1A00F5DA" w:rsidR="00083CA4" w:rsidRPr="004B5E86" w:rsidRDefault="00073402" w:rsidP="00083CA4">
      <w:pPr>
        <w:jc w:val="center"/>
        <w:rPr>
          <w:rFonts w:asciiTheme="minorHAnsi" w:hAnsiTheme="minorHAnsi" w:cstheme="minorHAnsi"/>
          <w:sz w:val="22"/>
        </w:rPr>
      </w:pPr>
      <w:r w:rsidRPr="004B5E86">
        <w:rPr>
          <w:rFonts w:asciiTheme="minorHAnsi" w:hAnsiTheme="minorHAnsi" w:cstheme="minorHAnsi"/>
          <w:sz w:val="22"/>
        </w:rPr>
        <w:t>Application Deadline</w:t>
      </w:r>
      <w:r w:rsidR="00083CA4" w:rsidRPr="004B5E86">
        <w:rPr>
          <w:rFonts w:asciiTheme="minorHAnsi" w:hAnsiTheme="minorHAnsi" w:cstheme="minorHAnsi"/>
          <w:sz w:val="22"/>
        </w:rPr>
        <w:t xml:space="preserve"> </w:t>
      </w:r>
      <w:r w:rsidR="001A258D" w:rsidRPr="004B5E86">
        <w:rPr>
          <w:rFonts w:asciiTheme="minorHAnsi" w:hAnsiTheme="minorHAnsi" w:cstheme="minorHAnsi"/>
          <w:sz w:val="22"/>
        </w:rPr>
        <w:t>- May</w:t>
      </w:r>
      <w:r w:rsidRPr="004B5E86">
        <w:rPr>
          <w:rFonts w:asciiTheme="minorHAnsi" w:hAnsiTheme="minorHAnsi" w:cstheme="minorHAnsi"/>
          <w:sz w:val="22"/>
        </w:rPr>
        <w:t xml:space="preserve"> 31, 202</w:t>
      </w:r>
      <w:r w:rsidR="0022788B">
        <w:rPr>
          <w:rFonts w:asciiTheme="minorHAnsi" w:hAnsiTheme="minorHAnsi" w:cstheme="minorHAnsi"/>
          <w:sz w:val="22"/>
        </w:rPr>
        <w:t>3</w:t>
      </w:r>
    </w:p>
    <w:p w14:paraId="34E5F282" w14:textId="3DF99921" w:rsidR="00083CA4" w:rsidRPr="004B5E86" w:rsidRDefault="00083CA4" w:rsidP="00083CA4">
      <w:pPr>
        <w:jc w:val="center"/>
        <w:rPr>
          <w:rFonts w:asciiTheme="minorHAnsi" w:hAnsiTheme="minorHAnsi" w:cstheme="minorHAnsi"/>
          <w:sz w:val="22"/>
        </w:rPr>
      </w:pPr>
      <w:r w:rsidRPr="004B5E86">
        <w:rPr>
          <w:rFonts w:asciiTheme="minorHAnsi" w:hAnsiTheme="minorHAnsi" w:cstheme="minorHAnsi"/>
          <w:sz w:val="22"/>
        </w:rPr>
        <w:t xml:space="preserve">Application – </w:t>
      </w:r>
      <w:hyperlink r:id="rId8" w:history="1">
        <w:r w:rsidR="004B5E86" w:rsidRPr="004B5E86">
          <w:rPr>
            <w:rStyle w:val="Hyperlink"/>
            <w:rFonts w:asciiTheme="minorHAnsi" w:hAnsiTheme="minorHAnsi" w:cstheme="minorHAnsi"/>
            <w:sz w:val="22"/>
          </w:rPr>
          <w:t>www.mohawkcollege.ca/GLO</w:t>
        </w:r>
      </w:hyperlink>
    </w:p>
    <w:p w14:paraId="52EADD97" w14:textId="073EF59D" w:rsidR="004B5E86" w:rsidRPr="004B5E86" w:rsidRDefault="004B5E86" w:rsidP="00083CA4">
      <w:pPr>
        <w:jc w:val="center"/>
        <w:rPr>
          <w:rFonts w:asciiTheme="minorHAnsi" w:hAnsiTheme="minorHAnsi" w:cstheme="minorHAnsi"/>
          <w:sz w:val="22"/>
        </w:rPr>
      </w:pPr>
      <w:r w:rsidRPr="004B5E86">
        <w:rPr>
          <w:rFonts w:asciiTheme="minorHAnsi" w:hAnsiTheme="minorHAnsi" w:cstheme="minorHAnsi"/>
          <w:sz w:val="22"/>
        </w:rPr>
        <w:t>Email – glo@mohawkcollege.ca</w:t>
      </w:r>
    </w:p>
    <w:bookmarkEnd w:id="0"/>
    <w:p w14:paraId="74952AE8" w14:textId="77777777" w:rsidR="00083CA4" w:rsidRDefault="00083CA4" w:rsidP="00083CA4">
      <w:pPr>
        <w:rPr>
          <w:rStyle w:val="normaltextrun"/>
          <w:rFonts w:asciiTheme="minorHAnsi" w:hAnsiTheme="minorHAnsi" w:cstheme="minorHAnsi"/>
          <w:position w:val="1"/>
          <w:sz w:val="22"/>
        </w:rPr>
      </w:pPr>
    </w:p>
    <w:p w14:paraId="114459B6" w14:textId="07132B50" w:rsidR="00083CA4" w:rsidRPr="00213A2B" w:rsidRDefault="001A258D" w:rsidP="00083CA4">
      <w:pPr>
        <w:rPr>
          <w:rStyle w:val="normaltextrun"/>
          <w:rFonts w:asciiTheme="minorHAnsi" w:hAnsiTheme="minorHAnsi" w:cstheme="minorHAnsi"/>
          <w:position w:val="1"/>
          <w:szCs w:val="24"/>
        </w:rPr>
      </w:pPr>
      <w:r w:rsidRPr="00213A2B">
        <w:rPr>
          <w:rStyle w:val="normaltextrun"/>
          <w:rFonts w:asciiTheme="minorHAnsi" w:hAnsiTheme="minorHAnsi" w:cstheme="minorHAnsi"/>
          <w:position w:val="1"/>
          <w:szCs w:val="24"/>
        </w:rPr>
        <w:t>Faculty can a</w:t>
      </w:r>
      <w:r w:rsidR="00083CA4" w:rsidRPr="00213A2B">
        <w:rPr>
          <w:rStyle w:val="normaltextrun"/>
          <w:rFonts w:asciiTheme="minorHAnsi" w:hAnsiTheme="minorHAnsi" w:cstheme="minorHAnsi"/>
          <w:position w:val="1"/>
          <w:szCs w:val="24"/>
        </w:rPr>
        <w:t>pply to lead an organized learning experience for full time students and faculty/staff that take</w:t>
      </w:r>
      <w:r w:rsidR="0022788B">
        <w:rPr>
          <w:rStyle w:val="normaltextrun"/>
          <w:rFonts w:asciiTheme="minorHAnsi" w:hAnsiTheme="minorHAnsi" w:cstheme="minorHAnsi"/>
          <w:position w:val="1"/>
          <w:szCs w:val="24"/>
        </w:rPr>
        <w:t>s</w:t>
      </w:r>
      <w:r w:rsidR="00083CA4" w:rsidRPr="00213A2B">
        <w:rPr>
          <w:rStyle w:val="normaltextrun"/>
          <w:rFonts w:asciiTheme="minorHAnsi" w:hAnsiTheme="minorHAnsi" w:cstheme="minorHAnsi"/>
          <w:position w:val="1"/>
          <w:szCs w:val="24"/>
        </w:rPr>
        <w:t xml:space="preserve"> place abroad and </w:t>
      </w:r>
      <w:proofErr w:type="spellStart"/>
      <w:r w:rsidR="00083CA4" w:rsidRPr="00213A2B">
        <w:rPr>
          <w:rStyle w:val="normaltextrun"/>
          <w:rFonts w:asciiTheme="minorHAnsi" w:hAnsiTheme="minorHAnsi" w:cstheme="minorHAnsi"/>
          <w:position w:val="1"/>
          <w:szCs w:val="24"/>
        </w:rPr>
        <w:t>contribut</w:t>
      </w:r>
      <w:r w:rsidR="0022788B">
        <w:rPr>
          <w:rStyle w:val="normaltextrun"/>
          <w:rFonts w:asciiTheme="minorHAnsi" w:hAnsiTheme="minorHAnsi" w:cstheme="minorHAnsi"/>
          <w:position w:val="1"/>
          <w:szCs w:val="24"/>
        </w:rPr>
        <w:t>s</w:t>
      </w:r>
      <w:proofErr w:type="spellEnd"/>
      <w:r w:rsidR="00083CA4" w:rsidRPr="00213A2B">
        <w:rPr>
          <w:rStyle w:val="normaltextrun"/>
          <w:rFonts w:asciiTheme="minorHAnsi" w:hAnsiTheme="minorHAnsi" w:cstheme="minorHAnsi"/>
          <w:position w:val="1"/>
          <w:szCs w:val="24"/>
        </w:rPr>
        <w:t xml:space="preserve"> to the achievement of global learning outcomes. </w:t>
      </w:r>
    </w:p>
    <w:p w14:paraId="06325843" w14:textId="77777777" w:rsidR="00083CA4" w:rsidRPr="00213A2B" w:rsidRDefault="00083CA4" w:rsidP="00083CA4">
      <w:pPr>
        <w:rPr>
          <w:rStyle w:val="normaltextrun"/>
          <w:rFonts w:ascii="Calibri" w:hAnsi="Calibri" w:cs="Calibri"/>
          <w:position w:val="1"/>
          <w:sz w:val="22"/>
        </w:rPr>
      </w:pPr>
    </w:p>
    <w:p w14:paraId="5470BE35" w14:textId="77777777" w:rsidR="00083CA4" w:rsidRPr="001A258D" w:rsidRDefault="00083CA4" w:rsidP="00083CA4">
      <w:pPr>
        <w:rPr>
          <w:rStyle w:val="eop"/>
          <w:rFonts w:ascii="Calibri" w:hAnsi="Calibri" w:cs="Calibri"/>
          <w:b/>
          <w:sz w:val="22"/>
        </w:rPr>
      </w:pPr>
      <w:r w:rsidRPr="001A258D">
        <w:rPr>
          <w:rStyle w:val="normaltextrun"/>
          <w:rFonts w:ascii="Calibri" w:hAnsi="Calibri" w:cs="Calibri"/>
          <w:b/>
          <w:position w:val="1"/>
          <w:sz w:val="22"/>
        </w:rPr>
        <w:t>Faculty/Trip Leads</w:t>
      </w:r>
      <w:r w:rsidRPr="001A258D">
        <w:rPr>
          <w:rStyle w:val="eop"/>
          <w:rFonts w:ascii="Calibri" w:hAnsi="Calibri" w:cs="Calibri"/>
          <w:b/>
          <w:sz w:val="22"/>
        </w:rPr>
        <w:t xml:space="preserve">​ Responsibility </w:t>
      </w:r>
    </w:p>
    <w:p w14:paraId="043DD61E" w14:textId="77777777" w:rsidR="00083CA4" w:rsidRPr="001A258D" w:rsidRDefault="00083CA4" w:rsidP="00083CA4">
      <w:pPr>
        <w:pStyle w:val="ListParagraph"/>
        <w:numPr>
          <w:ilvl w:val="0"/>
          <w:numId w:val="9"/>
        </w:numPr>
        <w:rPr>
          <w:rStyle w:val="eop"/>
          <w:rFonts w:ascii="Calibri" w:hAnsi="Calibri" w:cs="Calibri"/>
          <w:sz w:val="22"/>
        </w:rPr>
      </w:pPr>
      <w:r w:rsidRPr="001A258D">
        <w:rPr>
          <w:rStyle w:val="normaltextrun"/>
          <w:rFonts w:ascii="Calibri" w:hAnsi="Calibri" w:cs="Calibri"/>
          <w:position w:val="1"/>
          <w:sz w:val="22"/>
        </w:rPr>
        <w:t>Planning and promoting trip to students</w:t>
      </w:r>
      <w:r w:rsidRPr="001A258D">
        <w:rPr>
          <w:rStyle w:val="eop"/>
          <w:rFonts w:ascii="Calibri" w:hAnsi="Calibri" w:cs="Calibri"/>
          <w:sz w:val="22"/>
        </w:rPr>
        <w:t>​</w:t>
      </w:r>
    </w:p>
    <w:p w14:paraId="534BEEBA" w14:textId="77777777" w:rsidR="00083CA4" w:rsidRPr="001A258D" w:rsidRDefault="00083CA4" w:rsidP="00083CA4">
      <w:pPr>
        <w:pStyle w:val="ListParagraph"/>
        <w:numPr>
          <w:ilvl w:val="0"/>
          <w:numId w:val="9"/>
        </w:numPr>
        <w:rPr>
          <w:rStyle w:val="eop"/>
          <w:rFonts w:ascii="Calibri" w:hAnsi="Calibri" w:cs="Calibri"/>
          <w:sz w:val="22"/>
        </w:rPr>
      </w:pPr>
      <w:r w:rsidRPr="001A258D">
        <w:rPr>
          <w:rStyle w:val="normaltextrun"/>
          <w:rFonts w:ascii="Calibri" w:hAnsi="Calibri" w:cs="Calibri"/>
          <w:position w:val="1"/>
          <w:sz w:val="22"/>
        </w:rPr>
        <w:t>Selecting students/application process</w:t>
      </w:r>
      <w:r w:rsidRPr="001A258D">
        <w:rPr>
          <w:rStyle w:val="eop"/>
          <w:rFonts w:ascii="Calibri" w:hAnsi="Calibri" w:cs="Calibri"/>
          <w:sz w:val="22"/>
        </w:rPr>
        <w:t>​</w:t>
      </w:r>
    </w:p>
    <w:p w14:paraId="23122765" w14:textId="77777777" w:rsidR="00083CA4" w:rsidRPr="001A258D" w:rsidRDefault="00083CA4" w:rsidP="00083CA4">
      <w:pPr>
        <w:pStyle w:val="ListParagraph"/>
        <w:numPr>
          <w:ilvl w:val="0"/>
          <w:numId w:val="9"/>
        </w:numPr>
        <w:rPr>
          <w:rStyle w:val="eop"/>
          <w:rFonts w:ascii="Calibri" w:hAnsi="Calibri" w:cs="Calibri"/>
          <w:sz w:val="22"/>
        </w:rPr>
      </w:pPr>
      <w:r w:rsidRPr="001A258D">
        <w:rPr>
          <w:rStyle w:val="normaltextrun"/>
          <w:rFonts w:ascii="Calibri" w:hAnsi="Calibri" w:cs="Calibri"/>
          <w:position w:val="1"/>
          <w:sz w:val="22"/>
        </w:rPr>
        <w:t>Pre-trip meetings</w:t>
      </w:r>
      <w:r w:rsidRPr="001A258D">
        <w:rPr>
          <w:rStyle w:val="eop"/>
          <w:rFonts w:ascii="Calibri" w:hAnsi="Calibri" w:cs="Calibri"/>
          <w:sz w:val="22"/>
        </w:rPr>
        <w:t>​</w:t>
      </w:r>
    </w:p>
    <w:p w14:paraId="0A7E0EA8" w14:textId="77777777" w:rsidR="00083CA4" w:rsidRPr="001A258D" w:rsidRDefault="00083CA4" w:rsidP="00083CA4">
      <w:pPr>
        <w:pStyle w:val="ListParagraph"/>
        <w:numPr>
          <w:ilvl w:val="0"/>
          <w:numId w:val="9"/>
        </w:numPr>
        <w:rPr>
          <w:rStyle w:val="eop"/>
          <w:rFonts w:ascii="Calibri" w:hAnsi="Calibri" w:cs="Calibri"/>
          <w:sz w:val="22"/>
        </w:rPr>
      </w:pPr>
      <w:r w:rsidRPr="001A258D">
        <w:rPr>
          <w:rStyle w:val="normaltextrun"/>
          <w:rFonts w:ascii="Calibri" w:hAnsi="Calibri" w:cs="Calibri"/>
          <w:position w:val="1"/>
          <w:sz w:val="22"/>
        </w:rPr>
        <w:t>Embedding learning outcomes</w:t>
      </w:r>
      <w:r w:rsidRPr="001A258D">
        <w:rPr>
          <w:rStyle w:val="eop"/>
          <w:rFonts w:ascii="Calibri" w:hAnsi="Calibri" w:cs="Calibri"/>
          <w:sz w:val="22"/>
        </w:rPr>
        <w:t>​</w:t>
      </w:r>
    </w:p>
    <w:p w14:paraId="21050904" w14:textId="77777777" w:rsidR="00083CA4" w:rsidRPr="001A258D" w:rsidRDefault="00083CA4" w:rsidP="00083CA4">
      <w:pPr>
        <w:pStyle w:val="ListParagraph"/>
        <w:numPr>
          <w:ilvl w:val="0"/>
          <w:numId w:val="9"/>
        </w:numPr>
        <w:rPr>
          <w:rStyle w:val="eop"/>
          <w:rFonts w:ascii="Calibri" w:hAnsi="Calibri" w:cs="Calibri"/>
          <w:sz w:val="22"/>
        </w:rPr>
      </w:pPr>
      <w:r w:rsidRPr="001A258D">
        <w:rPr>
          <w:rStyle w:val="normaltextrun"/>
          <w:rFonts w:ascii="Calibri" w:hAnsi="Calibri" w:cs="Calibri"/>
          <w:position w:val="1"/>
          <w:sz w:val="22"/>
        </w:rPr>
        <w:t>Partner relations</w:t>
      </w:r>
      <w:r w:rsidRPr="001A258D">
        <w:rPr>
          <w:rStyle w:val="eop"/>
          <w:rFonts w:ascii="Calibri" w:hAnsi="Calibri" w:cs="Calibri"/>
          <w:sz w:val="22"/>
        </w:rPr>
        <w:t>​</w:t>
      </w:r>
    </w:p>
    <w:p w14:paraId="5937AAF4" w14:textId="77777777" w:rsidR="00083CA4" w:rsidRPr="001A258D" w:rsidRDefault="00083CA4" w:rsidP="00083CA4">
      <w:pPr>
        <w:pStyle w:val="ListParagraph"/>
        <w:numPr>
          <w:ilvl w:val="0"/>
          <w:numId w:val="9"/>
        </w:numPr>
        <w:rPr>
          <w:rStyle w:val="eop"/>
          <w:rFonts w:ascii="Calibri" w:hAnsi="Calibri" w:cs="Calibri"/>
          <w:sz w:val="22"/>
        </w:rPr>
      </w:pPr>
      <w:r w:rsidRPr="001A258D">
        <w:rPr>
          <w:rStyle w:val="normaltextrun"/>
          <w:rFonts w:ascii="Calibri" w:hAnsi="Calibri" w:cs="Calibri"/>
          <w:position w:val="1"/>
          <w:sz w:val="22"/>
        </w:rPr>
        <w:t>Trip logistics</w:t>
      </w:r>
      <w:r w:rsidRPr="001A258D">
        <w:rPr>
          <w:rStyle w:val="eop"/>
          <w:rFonts w:ascii="Calibri" w:hAnsi="Calibri" w:cs="Calibri"/>
          <w:sz w:val="22"/>
        </w:rPr>
        <w:t>​</w:t>
      </w:r>
    </w:p>
    <w:p w14:paraId="47A63DF0" w14:textId="77777777" w:rsidR="00083CA4" w:rsidRPr="001A258D" w:rsidRDefault="00083CA4" w:rsidP="00083CA4">
      <w:pPr>
        <w:pStyle w:val="ListParagraph"/>
        <w:numPr>
          <w:ilvl w:val="0"/>
          <w:numId w:val="9"/>
        </w:numPr>
        <w:rPr>
          <w:rStyle w:val="normaltextrun"/>
          <w:rFonts w:asciiTheme="minorHAnsi" w:hAnsiTheme="minorHAnsi" w:cstheme="minorHAnsi"/>
          <w:b/>
          <w:sz w:val="22"/>
        </w:rPr>
      </w:pPr>
      <w:r w:rsidRPr="001A258D">
        <w:rPr>
          <w:rStyle w:val="normaltextrun"/>
          <w:rFonts w:ascii="Calibri" w:hAnsi="Calibri" w:cs="Calibri"/>
          <w:position w:val="1"/>
          <w:sz w:val="22"/>
        </w:rPr>
        <w:t>Status reports, risk monitoring during trip, post-trip debriefs</w:t>
      </w:r>
    </w:p>
    <w:p w14:paraId="4FA2FE39" w14:textId="77777777" w:rsidR="00083CA4" w:rsidRPr="001A258D" w:rsidRDefault="00083CA4" w:rsidP="00083CA4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position w:val="1"/>
          <w:sz w:val="22"/>
          <w:szCs w:val="22"/>
        </w:rPr>
      </w:pPr>
    </w:p>
    <w:p w14:paraId="3AFFA8F9" w14:textId="77777777" w:rsidR="001A258D" w:rsidRPr="001A258D" w:rsidRDefault="00083CA4" w:rsidP="001A25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1A258D">
        <w:rPr>
          <w:rStyle w:val="normaltextrun"/>
          <w:rFonts w:ascii="Calibri" w:hAnsi="Calibri" w:cs="Calibri"/>
          <w:b/>
          <w:position w:val="1"/>
          <w:sz w:val="22"/>
          <w:szCs w:val="22"/>
        </w:rPr>
        <w:t>Mohawk International</w:t>
      </w:r>
      <w:r w:rsidRPr="001A258D">
        <w:rPr>
          <w:rStyle w:val="eop"/>
          <w:rFonts w:ascii="Calibri" w:hAnsi="Calibri" w:cs="Calibri"/>
          <w:b/>
          <w:sz w:val="22"/>
          <w:szCs w:val="22"/>
        </w:rPr>
        <w:t>​ Responsibility</w:t>
      </w:r>
    </w:p>
    <w:p w14:paraId="7D02313E" w14:textId="77777777" w:rsidR="001A258D" w:rsidRPr="001A258D" w:rsidRDefault="00083CA4" w:rsidP="001A258D">
      <w:pPr>
        <w:pStyle w:val="ListParagraph"/>
        <w:numPr>
          <w:ilvl w:val="0"/>
          <w:numId w:val="9"/>
        </w:numPr>
        <w:rPr>
          <w:rStyle w:val="eop"/>
          <w:rFonts w:asciiTheme="minorHAnsi" w:hAnsiTheme="minorHAnsi" w:cstheme="minorHAnsi"/>
          <w:b/>
          <w:sz w:val="22"/>
        </w:rPr>
      </w:pPr>
      <w:r w:rsidRPr="001A258D">
        <w:rPr>
          <w:rStyle w:val="normaltextrun"/>
          <w:rFonts w:ascii="Calibri" w:hAnsi="Calibri" w:cs="Calibri"/>
          <w:position w:val="1"/>
          <w:sz w:val="22"/>
        </w:rPr>
        <w:t>Advise and provide training on risk monitoring/Coordinate risk management protocol</w:t>
      </w:r>
      <w:r w:rsidRPr="001A258D">
        <w:rPr>
          <w:rStyle w:val="eop"/>
          <w:rFonts w:ascii="Calibri" w:hAnsi="Calibri" w:cs="Calibri"/>
          <w:sz w:val="22"/>
        </w:rPr>
        <w:t>​</w:t>
      </w:r>
    </w:p>
    <w:p w14:paraId="58282117" w14:textId="77777777" w:rsidR="001A258D" w:rsidRPr="001A258D" w:rsidRDefault="00083CA4" w:rsidP="001A258D">
      <w:pPr>
        <w:pStyle w:val="ListParagraph"/>
        <w:numPr>
          <w:ilvl w:val="0"/>
          <w:numId w:val="9"/>
        </w:numPr>
        <w:rPr>
          <w:rStyle w:val="eop"/>
          <w:rFonts w:asciiTheme="minorHAnsi" w:hAnsiTheme="minorHAnsi" w:cstheme="minorHAnsi"/>
          <w:b/>
          <w:sz w:val="22"/>
        </w:rPr>
      </w:pPr>
      <w:r w:rsidRPr="001A258D">
        <w:rPr>
          <w:rStyle w:val="normaltextrun"/>
          <w:rFonts w:ascii="Calibri" w:hAnsi="Calibri" w:cs="Calibri"/>
          <w:position w:val="1"/>
          <w:sz w:val="22"/>
        </w:rPr>
        <w:t>Advise on trip planning, logistics, partners, MOU development; support with bookings</w:t>
      </w:r>
      <w:r w:rsidRPr="001A258D">
        <w:rPr>
          <w:rStyle w:val="eop"/>
          <w:rFonts w:ascii="Calibri" w:hAnsi="Calibri" w:cs="Calibri"/>
          <w:sz w:val="22"/>
        </w:rPr>
        <w:t>​</w:t>
      </w:r>
    </w:p>
    <w:p w14:paraId="168A5C14" w14:textId="77777777" w:rsidR="001A258D" w:rsidRPr="001A258D" w:rsidRDefault="00083CA4" w:rsidP="001A258D">
      <w:pPr>
        <w:pStyle w:val="ListParagraph"/>
        <w:numPr>
          <w:ilvl w:val="0"/>
          <w:numId w:val="9"/>
        </w:numPr>
        <w:rPr>
          <w:rStyle w:val="eop"/>
          <w:rFonts w:asciiTheme="minorHAnsi" w:hAnsiTheme="minorHAnsi" w:cstheme="minorHAnsi"/>
          <w:b/>
          <w:sz w:val="22"/>
        </w:rPr>
      </w:pPr>
      <w:r w:rsidRPr="001A258D">
        <w:rPr>
          <w:rStyle w:val="normaltextrun"/>
          <w:rFonts w:ascii="Calibri" w:hAnsi="Calibri" w:cs="Calibri"/>
          <w:position w:val="1"/>
          <w:sz w:val="22"/>
        </w:rPr>
        <w:t>Support with pre-trip orientation development and delivery</w:t>
      </w:r>
      <w:r w:rsidRPr="001A258D">
        <w:rPr>
          <w:rStyle w:val="eop"/>
          <w:rFonts w:ascii="Calibri" w:hAnsi="Calibri" w:cs="Calibri"/>
          <w:sz w:val="22"/>
        </w:rPr>
        <w:t>​</w:t>
      </w:r>
    </w:p>
    <w:p w14:paraId="54FB343F" w14:textId="77777777" w:rsidR="001A258D" w:rsidRPr="001A258D" w:rsidRDefault="00083CA4" w:rsidP="001A258D">
      <w:pPr>
        <w:pStyle w:val="ListParagraph"/>
        <w:numPr>
          <w:ilvl w:val="0"/>
          <w:numId w:val="9"/>
        </w:numPr>
        <w:rPr>
          <w:rStyle w:val="eop"/>
          <w:rFonts w:asciiTheme="minorHAnsi" w:hAnsiTheme="minorHAnsi" w:cstheme="minorHAnsi"/>
          <w:b/>
          <w:sz w:val="22"/>
        </w:rPr>
      </w:pPr>
      <w:proofErr w:type="spellStart"/>
      <w:r w:rsidRPr="001A258D">
        <w:rPr>
          <w:rStyle w:val="spellingerror"/>
          <w:rFonts w:ascii="Calibri" w:hAnsi="Calibri" w:cs="Calibri"/>
          <w:position w:val="1"/>
          <w:sz w:val="22"/>
        </w:rPr>
        <w:t>Guard.Me</w:t>
      </w:r>
      <w:proofErr w:type="spellEnd"/>
      <w:r w:rsidRPr="001A258D">
        <w:rPr>
          <w:rStyle w:val="normaltextrun"/>
          <w:rFonts w:ascii="Calibri" w:hAnsi="Calibri" w:cs="Calibri"/>
          <w:position w:val="1"/>
          <w:sz w:val="22"/>
        </w:rPr>
        <w:t> Insurance coordination</w:t>
      </w:r>
      <w:r w:rsidRPr="001A258D">
        <w:rPr>
          <w:rStyle w:val="eop"/>
          <w:rFonts w:ascii="Calibri" w:hAnsi="Calibri" w:cs="Calibri"/>
          <w:sz w:val="22"/>
        </w:rPr>
        <w:t>​</w:t>
      </w:r>
    </w:p>
    <w:p w14:paraId="44102B94" w14:textId="77777777" w:rsidR="00083CA4" w:rsidRPr="001A258D" w:rsidRDefault="00083CA4" w:rsidP="001A258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sz w:val="22"/>
        </w:rPr>
      </w:pPr>
      <w:r w:rsidRPr="001A258D">
        <w:rPr>
          <w:rStyle w:val="normaltextrun"/>
          <w:rFonts w:ascii="Calibri" w:hAnsi="Calibri" w:cs="Calibri"/>
          <w:position w:val="1"/>
          <w:sz w:val="22"/>
        </w:rPr>
        <w:t>Check in post-trip</w:t>
      </w:r>
    </w:p>
    <w:p w14:paraId="3B64ACAD" w14:textId="77777777" w:rsidR="00083CA4" w:rsidRPr="001A258D" w:rsidRDefault="00083CA4">
      <w:pPr>
        <w:rPr>
          <w:rFonts w:asciiTheme="minorHAnsi" w:hAnsiTheme="minorHAnsi" w:cstheme="minorHAnsi"/>
          <w:sz w:val="22"/>
        </w:rPr>
      </w:pPr>
    </w:p>
    <w:p w14:paraId="20412F82" w14:textId="77777777" w:rsidR="00073402" w:rsidRPr="001A258D" w:rsidRDefault="00073402" w:rsidP="001A258D">
      <w:pPr>
        <w:textAlignment w:val="baseline"/>
        <w:rPr>
          <w:rFonts w:asciiTheme="minorHAnsi" w:eastAsia="Times New Roman" w:hAnsiTheme="minorHAnsi" w:cstheme="minorHAnsi"/>
          <w:b/>
          <w:color w:val="000000"/>
          <w:position w:val="2"/>
          <w:sz w:val="22"/>
          <w:lang w:val="en-US"/>
        </w:rPr>
      </w:pPr>
      <w:r w:rsidRPr="001A258D">
        <w:rPr>
          <w:rFonts w:asciiTheme="minorHAnsi" w:eastAsia="Times New Roman" w:hAnsiTheme="minorHAnsi" w:cstheme="minorHAnsi"/>
          <w:b/>
          <w:color w:val="000000"/>
          <w:position w:val="2"/>
          <w:sz w:val="22"/>
          <w:lang w:val="en-US"/>
        </w:rPr>
        <w:t>Trip types</w:t>
      </w:r>
    </w:p>
    <w:p w14:paraId="7FC84CB7" w14:textId="77777777" w:rsidR="00073402" w:rsidRPr="001A258D" w:rsidRDefault="00073402" w:rsidP="001A258D">
      <w:pPr>
        <w:pStyle w:val="ListParagraph"/>
        <w:numPr>
          <w:ilvl w:val="0"/>
          <w:numId w:val="13"/>
        </w:numPr>
        <w:textAlignment w:val="baseline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1A258D">
        <w:rPr>
          <w:rFonts w:asciiTheme="minorHAnsi" w:eastAsia="Times New Roman" w:hAnsiTheme="minorHAnsi" w:cstheme="minorHAnsi"/>
          <w:color w:val="000000"/>
          <w:position w:val="2"/>
          <w:sz w:val="22"/>
          <w:lang w:val="en-US"/>
        </w:rPr>
        <w:t>Curricular/Experiential Learning</w:t>
      </w:r>
      <w:r w:rsidRPr="001A258D">
        <w:rPr>
          <w:rFonts w:asciiTheme="minorHAnsi" w:eastAsia="Times New Roman" w:hAnsiTheme="minorHAnsi" w:cstheme="minorHAnsi"/>
          <w:b/>
          <w:bCs/>
          <w:color w:val="000000"/>
          <w:position w:val="2"/>
          <w:sz w:val="22"/>
          <w:lang w:val="en-US"/>
        </w:rPr>
        <w:t> </w:t>
      </w:r>
      <w:r w:rsidRPr="001A258D">
        <w:rPr>
          <w:rFonts w:asciiTheme="minorHAnsi" w:eastAsia="Times New Roman" w:hAnsiTheme="minorHAnsi" w:cstheme="minorHAnsi"/>
          <w:color w:val="000000"/>
          <w:position w:val="2"/>
          <w:sz w:val="22"/>
          <w:lang w:val="en-US"/>
        </w:rPr>
        <w:t>(for credit)</w:t>
      </w:r>
      <w:r w:rsidRPr="001A258D">
        <w:rPr>
          <w:rFonts w:asciiTheme="minorHAnsi" w:eastAsia="Times New Roman" w:hAnsiTheme="minorHAnsi" w:cstheme="minorHAnsi"/>
          <w:color w:val="000000"/>
          <w:sz w:val="22"/>
          <w:lang w:val="en-US"/>
        </w:rPr>
        <w:t>​</w:t>
      </w:r>
    </w:p>
    <w:p w14:paraId="4233F50D" w14:textId="77777777" w:rsidR="00073402" w:rsidRPr="001A258D" w:rsidRDefault="00073402" w:rsidP="001A258D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sz w:val="22"/>
          <w:lang w:val="en-US"/>
        </w:rPr>
      </w:pPr>
      <w:r w:rsidRPr="001A258D">
        <w:rPr>
          <w:rFonts w:asciiTheme="minorHAnsi" w:eastAsia="Times New Roman" w:hAnsiTheme="minorHAnsi" w:cstheme="minorHAnsi"/>
          <w:color w:val="000000"/>
          <w:position w:val="2"/>
          <w:sz w:val="22"/>
          <w:lang w:val="en-US"/>
        </w:rPr>
        <w:t>Co-Curricular (non-credit)</w:t>
      </w:r>
      <w:r w:rsidRPr="001A258D">
        <w:rPr>
          <w:rFonts w:asciiTheme="minorHAnsi" w:eastAsia="Times New Roman" w:hAnsiTheme="minorHAnsi" w:cstheme="minorHAnsi"/>
          <w:color w:val="000000"/>
          <w:sz w:val="22"/>
          <w:lang w:val="en-US"/>
        </w:rPr>
        <w:t>​</w:t>
      </w:r>
    </w:p>
    <w:p w14:paraId="5E4CD534" w14:textId="77777777" w:rsidR="00073402" w:rsidRPr="001A258D" w:rsidRDefault="00073402" w:rsidP="00073402">
      <w:pPr>
        <w:rPr>
          <w:rFonts w:asciiTheme="minorHAnsi" w:eastAsia="Times New Roman" w:hAnsiTheme="minorHAnsi" w:cstheme="minorHAnsi"/>
          <w:sz w:val="22"/>
          <w:lang w:val="en-US"/>
        </w:rPr>
      </w:pPr>
    </w:p>
    <w:p w14:paraId="449C11CB" w14:textId="77777777" w:rsidR="00EE0A83" w:rsidRPr="001A258D" w:rsidRDefault="00073402" w:rsidP="001A258D">
      <w:pPr>
        <w:rPr>
          <w:rFonts w:asciiTheme="minorHAnsi" w:eastAsia="Times New Roman" w:hAnsiTheme="minorHAnsi" w:cstheme="minorHAnsi"/>
          <w:b/>
          <w:sz w:val="22"/>
          <w:lang w:val="en-US"/>
        </w:rPr>
      </w:pPr>
      <w:r w:rsidRPr="001A258D">
        <w:rPr>
          <w:rFonts w:asciiTheme="minorHAnsi" w:eastAsia="Times New Roman" w:hAnsiTheme="minorHAnsi" w:cstheme="minorHAnsi"/>
          <w:b/>
          <w:sz w:val="22"/>
          <w:lang w:val="en-US"/>
        </w:rPr>
        <w:t>Who can travel</w:t>
      </w:r>
    </w:p>
    <w:p w14:paraId="326373C9" w14:textId="77777777" w:rsidR="00073402" w:rsidRPr="001A258D" w:rsidRDefault="00073402" w:rsidP="001A258D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b/>
          <w:sz w:val="22"/>
          <w:lang w:val="en-US"/>
        </w:rPr>
      </w:pPr>
      <w:r w:rsidRPr="001A258D">
        <w:rPr>
          <w:rFonts w:asciiTheme="minorHAnsi" w:eastAsia="Times New Roman" w:hAnsiTheme="minorHAnsi" w:cstheme="minorHAnsi"/>
          <w:color w:val="000000"/>
          <w:position w:val="2"/>
          <w:sz w:val="22"/>
          <w:lang w:val="en-US"/>
        </w:rPr>
        <w:t>Students must be in good academic standing and registered in a full-time program</w:t>
      </w:r>
      <w:r w:rsidRPr="001A258D">
        <w:rPr>
          <w:rFonts w:asciiTheme="minorHAnsi" w:eastAsia="Times New Roman" w:hAnsiTheme="minorHAnsi" w:cstheme="minorHAnsi"/>
          <w:color w:val="000000"/>
          <w:sz w:val="22"/>
          <w:lang w:val="en-US"/>
        </w:rPr>
        <w:t>​</w:t>
      </w:r>
    </w:p>
    <w:p w14:paraId="2C5DB419" w14:textId="77777777" w:rsidR="00073402" w:rsidRPr="001A258D" w:rsidRDefault="00073402" w:rsidP="001A258D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1A258D">
        <w:rPr>
          <w:rFonts w:asciiTheme="minorHAnsi" w:eastAsia="Times New Roman" w:hAnsiTheme="minorHAnsi" w:cstheme="minorHAnsi"/>
          <w:color w:val="000000"/>
          <w:position w:val="2"/>
          <w:sz w:val="22"/>
          <w:lang w:val="en-US"/>
        </w:rPr>
        <w:t>Domestic or international students</w:t>
      </w:r>
      <w:r w:rsidRPr="001A258D">
        <w:rPr>
          <w:rFonts w:asciiTheme="minorHAnsi" w:eastAsia="Times New Roman" w:hAnsiTheme="minorHAnsi" w:cstheme="minorHAnsi"/>
          <w:color w:val="000000"/>
          <w:sz w:val="22"/>
          <w:lang w:val="en-US"/>
        </w:rPr>
        <w:t>​</w:t>
      </w:r>
    </w:p>
    <w:p w14:paraId="21D2E0E6" w14:textId="77777777" w:rsidR="00073402" w:rsidRPr="001A258D" w:rsidRDefault="00073402" w:rsidP="00073402">
      <w:pPr>
        <w:rPr>
          <w:rFonts w:asciiTheme="minorHAnsi" w:eastAsia="Times New Roman" w:hAnsiTheme="minorHAnsi" w:cstheme="minorHAnsi"/>
          <w:sz w:val="22"/>
          <w:lang w:val="en-US"/>
        </w:rPr>
      </w:pPr>
    </w:p>
    <w:p w14:paraId="320AABC6" w14:textId="77777777" w:rsidR="00073402" w:rsidRPr="001A258D" w:rsidRDefault="00073402" w:rsidP="001A258D">
      <w:pPr>
        <w:rPr>
          <w:rFonts w:asciiTheme="minorHAnsi" w:eastAsia="Times New Roman" w:hAnsiTheme="minorHAnsi" w:cstheme="minorHAnsi"/>
          <w:b/>
          <w:sz w:val="22"/>
          <w:lang w:val="en-US"/>
        </w:rPr>
      </w:pPr>
      <w:r w:rsidRPr="001A258D">
        <w:rPr>
          <w:rFonts w:asciiTheme="minorHAnsi" w:eastAsia="Times New Roman" w:hAnsiTheme="minorHAnsi" w:cstheme="minorHAnsi"/>
          <w:b/>
          <w:sz w:val="22"/>
          <w:lang w:val="en-US"/>
        </w:rPr>
        <w:t>Program Areas</w:t>
      </w:r>
    </w:p>
    <w:p w14:paraId="5E6CAB10" w14:textId="77777777" w:rsidR="00073402" w:rsidRPr="001A258D" w:rsidRDefault="00073402" w:rsidP="001A258D">
      <w:pPr>
        <w:pStyle w:val="ListParagraph"/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1A258D">
        <w:rPr>
          <w:rFonts w:asciiTheme="minorHAnsi" w:eastAsia="Times New Roman" w:hAnsiTheme="minorHAnsi" w:cstheme="minorHAnsi"/>
          <w:color w:val="000000"/>
          <w:position w:val="2"/>
          <w:sz w:val="22"/>
          <w:lang w:val="en-US"/>
        </w:rPr>
        <w:t>All program areas; multidisciplinary trips are encouraged</w:t>
      </w:r>
      <w:r w:rsidRPr="001A258D">
        <w:rPr>
          <w:rFonts w:asciiTheme="minorHAnsi" w:eastAsia="Times New Roman" w:hAnsiTheme="minorHAnsi" w:cstheme="minorHAnsi"/>
          <w:color w:val="000000"/>
          <w:sz w:val="22"/>
          <w:lang w:val="en-US"/>
        </w:rPr>
        <w:t>​</w:t>
      </w:r>
    </w:p>
    <w:p w14:paraId="09EB6061" w14:textId="77777777" w:rsidR="00073402" w:rsidRPr="001A258D" w:rsidRDefault="00073402" w:rsidP="001A258D">
      <w:pPr>
        <w:pStyle w:val="ListParagraph"/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1A258D">
        <w:rPr>
          <w:rFonts w:asciiTheme="minorHAnsi" w:eastAsia="Times New Roman" w:hAnsiTheme="minorHAnsi" w:cstheme="minorHAnsi"/>
          <w:color w:val="000000"/>
          <w:position w:val="2"/>
          <w:sz w:val="22"/>
          <w:lang w:val="en-US"/>
        </w:rPr>
        <w:t>Global Experience General Elective course option</w:t>
      </w:r>
      <w:r w:rsidRPr="001A258D">
        <w:rPr>
          <w:rFonts w:asciiTheme="minorHAnsi" w:eastAsia="Times New Roman" w:hAnsiTheme="minorHAnsi" w:cstheme="minorHAnsi"/>
          <w:color w:val="000000"/>
          <w:sz w:val="22"/>
          <w:lang w:val="en-US"/>
        </w:rPr>
        <w:t>​</w:t>
      </w:r>
    </w:p>
    <w:p w14:paraId="25DD1B5E" w14:textId="77777777" w:rsidR="00EE0A83" w:rsidRPr="001A258D" w:rsidRDefault="00EE0A83" w:rsidP="00073402">
      <w:pPr>
        <w:rPr>
          <w:rFonts w:asciiTheme="minorHAnsi" w:eastAsia="Times New Roman" w:hAnsiTheme="minorHAnsi" w:cstheme="minorHAnsi"/>
          <w:b/>
          <w:sz w:val="22"/>
          <w:lang w:val="en-US"/>
        </w:rPr>
      </w:pPr>
    </w:p>
    <w:p w14:paraId="2E6FAC7B" w14:textId="77777777" w:rsidR="00073402" w:rsidRPr="001A258D" w:rsidRDefault="00073402" w:rsidP="00073402">
      <w:pPr>
        <w:rPr>
          <w:rFonts w:asciiTheme="minorHAnsi" w:eastAsia="Times New Roman" w:hAnsiTheme="minorHAnsi" w:cstheme="minorHAnsi"/>
          <w:b/>
          <w:sz w:val="22"/>
          <w:lang w:val="en-US"/>
        </w:rPr>
      </w:pPr>
      <w:r w:rsidRPr="001A258D">
        <w:rPr>
          <w:rFonts w:asciiTheme="minorHAnsi" w:eastAsia="Times New Roman" w:hAnsiTheme="minorHAnsi" w:cstheme="minorHAnsi"/>
          <w:b/>
          <w:sz w:val="22"/>
          <w:lang w:val="en-US"/>
        </w:rPr>
        <w:t>Travel location</w:t>
      </w:r>
    </w:p>
    <w:p w14:paraId="0D38C187" w14:textId="77777777" w:rsidR="00073402" w:rsidRPr="001A258D" w:rsidRDefault="001A258D" w:rsidP="00073402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lang w:val="en-US"/>
        </w:rPr>
      </w:pPr>
      <w:r w:rsidRPr="001A258D">
        <w:rPr>
          <w:rFonts w:asciiTheme="minorHAnsi" w:eastAsia="Times New Roman" w:hAnsiTheme="minorHAnsi" w:cstheme="minorHAnsi"/>
          <w:sz w:val="22"/>
          <w:lang w:val="en-US"/>
        </w:rPr>
        <w:t>A</w:t>
      </w:r>
      <w:r w:rsidR="00073402" w:rsidRPr="001A258D">
        <w:rPr>
          <w:rFonts w:asciiTheme="minorHAnsi" w:eastAsia="Times New Roman" w:hAnsiTheme="minorHAnsi" w:cstheme="minorHAnsi"/>
          <w:sz w:val="22"/>
          <w:lang w:val="en-US"/>
        </w:rPr>
        <w:t>nywhere outside of Canada</w:t>
      </w:r>
    </w:p>
    <w:p w14:paraId="55651F86" w14:textId="77777777" w:rsidR="00073402" w:rsidRPr="001A258D" w:rsidRDefault="00073402" w:rsidP="00073402">
      <w:pPr>
        <w:rPr>
          <w:rFonts w:asciiTheme="minorHAnsi" w:eastAsia="Times New Roman" w:hAnsiTheme="minorHAnsi" w:cstheme="minorHAnsi"/>
          <w:sz w:val="22"/>
          <w:lang w:val="en-US"/>
        </w:rPr>
      </w:pPr>
    </w:p>
    <w:p w14:paraId="23773C76" w14:textId="77777777" w:rsidR="00073402" w:rsidRPr="001A258D" w:rsidRDefault="00073402" w:rsidP="00EE0A83">
      <w:pPr>
        <w:rPr>
          <w:rFonts w:asciiTheme="minorHAnsi" w:eastAsia="Times New Roman" w:hAnsiTheme="minorHAnsi" w:cstheme="minorHAnsi"/>
          <w:b/>
          <w:sz w:val="22"/>
          <w:lang w:val="en-US"/>
        </w:rPr>
      </w:pPr>
      <w:r w:rsidRPr="001A258D">
        <w:rPr>
          <w:rFonts w:asciiTheme="minorHAnsi" w:eastAsia="Times New Roman" w:hAnsiTheme="minorHAnsi" w:cstheme="minorHAnsi"/>
          <w:b/>
          <w:sz w:val="22"/>
          <w:lang w:val="en-US"/>
        </w:rPr>
        <w:t>Travel Dates</w:t>
      </w:r>
    </w:p>
    <w:p w14:paraId="30573A1C" w14:textId="77777777" w:rsidR="00073402" w:rsidRPr="001A258D" w:rsidRDefault="00073402" w:rsidP="00EE0A83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lang w:val="en-US"/>
        </w:rPr>
      </w:pPr>
      <w:r w:rsidRPr="001A258D">
        <w:rPr>
          <w:rFonts w:asciiTheme="minorHAnsi" w:eastAsia="Times New Roman" w:hAnsiTheme="minorHAnsi" w:cstheme="minorHAnsi"/>
          <w:sz w:val="22"/>
          <w:lang w:val="en-US"/>
        </w:rPr>
        <w:t>Winter break 2024</w:t>
      </w:r>
    </w:p>
    <w:p w14:paraId="1D5D0357" w14:textId="77777777" w:rsidR="00073402" w:rsidRPr="001A258D" w:rsidRDefault="00073402" w:rsidP="00073402">
      <w:pPr>
        <w:rPr>
          <w:rFonts w:asciiTheme="minorHAnsi" w:eastAsia="Times New Roman" w:hAnsiTheme="minorHAnsi" w:cstheme="minorHAnsi"/>
          <w:sz w:val="22"/>
          <w:lang w:val="en-US"/>
        </w:rPr>
      </w:pPr>
    </w:p>
    <w:p w14:paraId="1455D8CE" w14:textId="77777777" w:rsidR="00073402" w:rsidRPr="001A258D" w:rsidRDefault="00073402" w:rsidP="00073402">
      <w:pPr>
        <w:rPr>
          <w:rFonts w:asciiTheme="minorHAnsi" w:eastAsia="Times New Roman" w:hAnsiTheme="minorHAnsi" w:cstheme="minorHAnsi"/>
          <w:b/>
          <w:sz w:val="22"/>
          <w:lang w:val="en-US"/>
        </w:rPr>
      </w:pPr>
      <w:r w:rsidRPr="001A258D">
        <w:rPr>
          <w:rFonts w:asciiTheme="minorHAnsi" w:eastAsia="Times New Roman" w:hAnsiTheme="minorHAnsi" w:cstheme="minorHAnsi"/>
          <w:b/>
          <w:sz w:val="22"/>
          <w:lang w:val="en-US"/>
        </w:rPr>
        <w:t>Funding Allocation</w:t>
      </w:r>
    </w:p>
    <w:p w14:paraId="3C6B1327" w14:textId="77777777" w:rsidR="00073402" w:rsidRPr="001A258D" w:rsidRDefault="00073402" w:rsidP="00073402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lang w:val="en-US"/>
        </w:rPr>
      </w:pPr>
      <w:r w:rsidRPr="001A258D">
        <w:rPr>
          <w:rFonts w:asciiTheme="minorHAnsi" w:eastAsia="Times New Roman" w:hAnsiTheme="minorHAnsi" w:cstheme="minorHAnsi"/>
          <w:color w:val="000000"/>
          <w:position w:val="2"/>
          <w:sz w:val="22"/>
        </w:rPr>
        <w:lastRenderedPageBreak/>
        <w:t>Students: 75-100% of trip costs, depending on total costs (students may need to fundraise to cover additional costs)</w:t>
      </w:r>
      <w:r w:rsidRPr="001A258D">
        <w:rPr>
          <w:rFonts w:asciiTheme="minorHAnsi" w:eastAsia="Times New Roman" w:hAnsiTheme="minorHAnsi" w:cstheme="minorHAnsi"/>
          <w:color w:val="000000"/>
          <w:sz w:val="22"/>
        </w:rPr>
        <w:t>​</w:t>
      </w:r>
    </w:p>
    <w:p w14:paraId="72CAA179" w14:textId="77777777" w:rsidR="00073402" w:rsidRPr="001A258D" w:rsidRDefault="00073402" w:rsidP="00073402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sz w:val="22"/>
        </w:rPr>
      </w:pPr>
      <w:r w:rsidRPr="001A258D">
        <w:rPr>
          <w:rFonts w:asciiTheme="minorHAnsi" w:eastAsia="Times New Roman" w:hAnsiTheme="minorHAnsi" w:cstheme="minorHAnsi"/>
          <w:color w:val="000000"/>
          <w:position w:val="2"/>
          <w:sz w:val="22"/>
        </w:rPr>
        <w:t>Faculty trip lead(s): 100% of trip costs, 4.5 hours/week course release for the semester in which travel occurs</w:t>
      </w:r>
      <w:r w:rsidRPr="001A258D">
        <w:rPr>
          <w:rFonts w:asciiTheme="minorHAnsi" w:eastAsia="Times New Roman" w:hAnsiTheme="minorHAnsi" w:cstheme="minorHAnsi"/>
          <w:color w:val="000000"/>
          <w:sz w:val="22"/>
        </w:rPr>
        <w:t>​</w:t>
      </w:r>
    </w:p>
    <w:p w14:paraId="62A184C8" w14:textId="77777777" w:rsidR="001A258D" w:rsidRPr="001A258D" w:rsidRDefault="001A258D" w:rsidP="001A258D">
      <w:pPr>
        <w:pStyle w:val="ListParagraph"/>
        <w:rPr>
          <w:rFonts w:asciiTheme="minorHAnsi" w:eastAsia="Times New Roman" w:hAnsiTheme="minorHAnsi" w:cstheme="minorHAnsi"/>
          <w:color w:val="000000"/>
          <w:sz w:val="22"/>
        </w:rPr>
      </w:pPr>
    </w:p>
    <w:p w14:paraId="696FE729" w14:textId="77777777" w:rsidR="00073402" w:rsidRPr="001A258D" w:rsidRDefault="00073402" w:rsidP="001A258D">
      <w:pPr>
        <w:textAlignment w:val="baseline"/>
        <w:rPr>
          <w:rFonts w:asciiTheme="minorHAnsi" w:eastAsia="Times New Roman" w:hAnsiTheme="minorHAnsi" w:cstheme="minorHAnsi"/>
          <w:sz w:val="22"/>
        </w:rPr>
      </w:pPr>
      <w:r w:rsidRPr="00073402">
        <w:rPr>
          <w:rFonts w:asciiTheme="minorHAnsi" w:eastAsia="Times New Roman" w:hAnsiTheme="minorHAnsi" w:cstheme="minorHAnsi"/>
          <w:b/>
          <w:bCs/>
          <w:position w:val="2"/>
          <w:sz w:val="22"/>
        </w:rPr>
        <w:t>Outcomes:</w:t>
      </w:r>
      <w:r w:rsidRPr="001A258D">
        <w:rPr>
          <w:rFonts w:asciiTheme="minorHAnsi" w:eastAsia="Times New Roman" w:hAnsiTheme="minorHAnsi" w:cstheme="minorHAnsi"/>
          <w:sz w:val="22"/>
          <w:lang w:val="en-US"/>
        </w:rPr>
        <w:t xml:space="preserve">  </w:t>
      </w:r>
      <w:r w:rsidRPr="00073402">
        <w:rPr>
          <w:rFonts w:asciiTheme="minorHAnsi" w:eastAsia="Times New Roman" w:hAnsiTheme="minorHAnsi" w:cstheme="minorHAnsi"/>
          <w:b/>
          <w:bCs/>
          <w:position w:val="2"/>
          <w:sz w:val="22"/>
        </w:rPr>
        <w:t>Global competencies</w:t>
      </w:r>
      <w:r w:rsidRPr="001A258D">
        <w:rPr>
          <w:rFonts w:asciiTheme="minorHAnsi" w:eastAsia="Times New Roman" w:hAnsiTheme="minorHAnsi" w:cstheme="minorHAnsi"/>
          <w:sz w:val="22"/>
          <w:lang w:val="en-US"/>
        </w:rPr>
        <w:t>/</w:t>
      </w:r>
      <w:r w:rsidRPr="00073402">
        <w:rPr>
          <w:rFonts w:asciiTheme="minorHAnsi" w:eastAsia="Times New Roman" w:hAnsiTheme="minorHAnsi" w:cstheme="minorHAnsi"/>
          <w:b/>
          <w:bCs/>
          <w:position w:val="2"/>
          <w:sz w:val="22"/>
        </w:rPr>
        <w:t>UN SDGs</w:t>
      </w:r>
      <w:r w:rsidRPr="00073402">
        <w:rPr>
          <w:rFonts w:asciiTheme="minorHAnsi" w:eastAsia="Times New Roman" w:hAnsiTheme="minorHAnsi" w:cstheme="minorHAnsi"/>
          <w:sz w:val="22"/>
        </w:rPr>
        <w:t>​</w:t>
      </w:r>
    </w:p>
    <w:p w14:paraId="05040F6D" w14:textId="77777777" w:rsidR="00073402" w:rsidRPr="001A258D" w:rsidRDefault="00073402" w:rsidP="001A258D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 w:cstheme="minorHAnsi"/>
          <w:sz w:val="22"/>
          <w:lang w:val="en-US"/>
        </w:rPr>
      </w:pPr>
      <w:r w:rsidRPr="001A258D">
        <w:rPr>
          <w:rFonts w:asciiTheme="minorHAnsi" w:eastAsia="Times New Roman" w:hAnsiTheme="minorHAnsi" w:cstheme="minorHAnsi"/>
          <w:color w:val="000000"/>
          <w:position w:val="2"/>
          <w:sz w:val="22"/>
        </w:rPr>
        <w:t>Curricular trips: course learning outcomes/placement hours</w:t>
      </w:r>
      <w:r w:rsidRPr="001A258D">
        <w:rPr>
          <w:rFonts w:asciiTheme="minorHAnsi" w:eastAsia="Times New Roman" w:hAnsiTheme="minorHAnsi" w:cstheme="minorHAnsi"/>
          <w:color w:val="000000"/>
          <w:sz w:val="22"/>
          <w:lang w:val="en-US"/>
        </w:rPr>
        <w:t>​</w:t>
      </w:r>
    </w:p>
    <w:p w14:paraId="07D081EC" w14:textId="77777777" w:rsidR="00073402" w:rsidRPr="001A258D" w:rsidRDefault="00073402" w:rsidP="001A258D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sz w:val="22"/>
          <w:lang w:val="en-US"/>
        </w:rPr>
      </w:pPr>
      <w:r w:rsidRPr="001A258D">
        <w:rPr>
          <w:rFonts w:asciiTheme="minorHAnsi" w:eastAsia="Times New Roman" w:hAnsiTheme="minorHAnsi" w:cstheme="minorHAnsi"/>
          <w:color w:val="000000"/>
          <w:position w:val="2"/>
          <w:sz w:val="22"/>
        </w:rPr>
        <w:t>Co-Curricular trips: Institutional Learning Outcomes</w:t>
      </w:r>
      <w:r w:rsidRPr="001A258D">
        <w:rPr>
          <w:rFonts w:asciiTheme="minorHAnsi" w:eastAsia="Times New Roman" w:hAnsiTheme="minorHAnsi" w:cstheme="minorHAnsi"/>
          <w:color w:val="000000"/>
          <w:sz w:val="22"/>
          <w:lang w:val="en-US"/>
        </w:rPr>
        <w:t>​</w:t>
      </w:r>
    </w:p>
    <w:p w14:paraId="6514EC7C" w14:textId="77777777" w:rsidR="00073402" w:rsidRPr="00073402" w:rsidRDefault="00073402" w:rsidP="00073402">
      <w:pPr>
        <w:rPr>
          <w:rFonts w:eastAsia="Times New Roman" w:cs="Times New Roman"/>
          <w:color w:val="C00000"/>
          <w:szCs w:val="24"/>
          <w:lang w:val="en-US"/>
        </w:rPr>
      </w:pPr>
    </w:p>
    <w:p w14:paraId="568C18B0" w14:textId="3A424DA3" w:rsidR="00884C1B" w:rsidRPr="00884C1B" w:rsidRDefault="00884C1B" w:rsidP="001965FE">
      <w:pPr>
        <w:rPr>
          <w:rStyle w:val="normaltextrun"/>
          <w:rFonts w:asciiTheme="minorHAnsi" w:hAnsiTheme="minorHAnsi" w:cstheme="minorHAnsi"/>
          <w:position w:val="1"/>
          <w:sz w:val="22"/>
        </w:rPr>
      </w:pPr>
      <w:r w:rsidRPr="00884C1B">
        <w:rPr>
          <w:rFonts w:asciiTheme="minorHAnsi" w:hAnsiTheme="minorHAnsi" w:cstheme="minorHAnsi"/>
          <w:sz w:val="22"/>
        </w:rPr>
        <w:t>.</w:t>
      </w:r>
    </w:p>
    <w:p w14:paraId="3CC8D8DF" w14:textId="77777777" w:rsidR="00884C1B" w:rsidRDefault="00884C1B" w:rsidP="001965FE">
      <w:pPr>
        <w:rPr>
          <w:rStyle w:val="normaltextrun"/>
          <w:rFonts w:asciiTheme="minorHAnsi" w:hAnsiTheme="minorHAnsi" w:cstheme="minorHAnsi"/>
          <w:position w:val="1"/>
          <w:sz w:val="22"/>
        </w:rPr>
      </w:pPr>
    </w:p>
    <w:p w14:paraId="13D38A5A" w14:textId="304C6868" w:rsidR="004B5E86" w:rsidRPr="00213A2B" w:rsidRDefault="004B5E86">
      <w:pPr>
        <w:rPr>
          <w:rFonts w:asciiTheme="minorHAnsi" w:hAnsiTheme="minorHAnsi" w:cstheme="minorHAnsi"/>
          <w:b/>
          <w:position w:val="1"/>
          <w:szCs w:val="24"/>
        </w:rPr>
      </w:pPr>
    </w:p>
    <w:sectPr w:rsidR="004B5E86" w:rsidRPr="00213A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F7"/>
    <w:multiLevelType w:val="multilevel"/>
    <w:tmpl w:val="C8F6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415F3"/>
    <w:multiLevelType w:val="hybridMultilevel"/>
    <w:tmpl w:val="5E84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3684"/>
    <w:multiLevelType w:val="hybridMultilevel"/>
    <w:tmpl w:val="DF74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311FB"/>
    <w:multiLevelType w:val="hybridMultilevel"/>
    <w:tmpl w:val="52C0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C066B"/>
    <w:multiLevelType w:val="hybridMultilevel"/>
    <w:tmpl w:val="DAD8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6EC1"/>
    <w:multiLevelType w:val="hybridMultilevel"/>
    <w:tmpl w:val="7B3A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53DA4"/>
    <w:multiLevelType w:val="hybridMultilevel"/>
    <w:tmpl w:val="1642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138F8"/>
    <w:multiLevelType w:val="hybridMultilevel"/>
    <w:tmpl w:val="5E7A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3BCA"/>
    <w:multiLevelType w:val="multilevel"/>
    <w:tmpl w:val="E4BC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9B0312"/>
    <w:multiLevelType w:val="hybridMultilevel"/>
    <w:tmpl w:val="D54C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71E4"/>
    <w:multiLevelType w:val="hybridMultilevel"/>
    <w:tmpl w:val="1AA6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A5CA1"/>
    <w:multiLevelType w:val="hybridMultilevel"/>
    <w:tmpl w:val="5B46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03F6F"/>
    <w:multiLevelType w:val="hybridMultilevel"/>
    <w:tmpl w:val="A6B6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F33E5"/>
    <w:multiLevelType w:val="hybridMultilevel"/>
    <w:tmpl w:val="38E0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929DB"/>
    <w:multiLevelType w:val="multilevel"/>
    <w:tmpl w:val="FBAE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100F14"/>
    <w:multiLevelType w:val="multilevel"/>
    <w:tmpl w:val="557C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030BFD"/>
    <w:multiLevelType w:val="hybridMultilevel"/>
    <w:tmpl w:val="328A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A46A9"/>
    <w:multiLevelType w:val="hybridMultilevel"/>
    <w:tmpl w:val="14B2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E3577"/>
    <w:multiLevelType w:val="hybridMultilevel"/>
    <w:tmpl w:val="DA0A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85A20"/>
    <w:multiLevelType w:val="hybridMultilevel"/>
    <w:tmpl w:val="89D8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E17A4"/>
    <w:multiLevelType w:val="hybridMultilevel"/>
    <w:tmpl w:val="346ED0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C3B434C"/>
    <w:multiLevelType w:val="multilevel"/>
    <w:tmpl w:val="1892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"/>
  </w:num>
  <w:num w:numId="5">
    <w:abstractNumId w:val="1"/>
  </w:num>
  <w:num w:numId="6">
    <w:abstractNumId w:val="4"/>
  </w:num>
  <w:num w:numId="7">
    <w:abstractNumId w:val="14"/>
  </w:num>
  <w:num w:numId="8">
    <w:abstractNumId w:val="21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  <w:num w:numId="15">
    <w:abstractNumId w:val="19"/>
  </w:num>
  <w:num w:numId="16">
    <w:abstractNumId w:val="0"/>
  </w:num>
  <w:num w:numId="17">
    <w:abstractNumId w:val="8"/>
  </w:num>
  <w:num w:numId="18">
    <w:abstractNumId w:val="15"/>
  </w:num>
  <w:num w:numId="19">
    <w:abstractNumId w:val="18"/>
  </w:num>
  <w:num w:numId="20">
    <w:abstractNumId w:val="12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02"/>
    <w:rsid w:val="000138F5"/>
    <w:rsid w:val="00047F5F"/>
    <w:rsid w:val="00073402"/>
    <w:rsid w:val="00083CA4"/>
    <w:rsid w:val="001965FE"/>
    <w:rsid w:val="001A258D"/>
    <w:rsid w:val="00213A2B"/>
    <w:rsid w:val="0022788B"/>
    <w:rsid w:val="004B5E86"/>
    <w:rsid w:val="005924F7"/>
    <w:rsid w:val="005B0A47"/>
    <w:rsid w:val="00884C1B"/>
    <w:rsid w:val="00B80D47"/>
    <w:rsid w:val="00C428AE"/>
    <w:rsid w:val="00E45870"/>
    <w:rsid w:val="00EE0A83"/>
    <w:rsid w:val="00F2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C73E"/>
  <w15:chartTrackingRefBased/>
  <w15:docId w15:val="{79548A95-F516-4C6C-96AD-18E4E2B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402"/>
    <w:pPr>
      <w:ind w:left="720"/>
      <w:contextualSpacing/>
    </w:pPr>
  </w:style>
  <w:style w:type="paragraph" w:customStyle="1" w:styleId="paragraph">
    <w:name w:val="paragraph"/>
    <w:basedOn w:val="Normal"/>
    <w:rsid w:val="00083CA4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normaltextrun">
    <w:name w:val="normaltextrun"/>
    <w:basedOn w:val="DefaultParagraphFont"/>
    <w:rsid w:val="00083CA4"/>
  </w:style>
  <w:style w:type="character" w:customStyle="1" w:styleId="eop">
    <w:name w:val="eop"/>
    <w:basedOn w:val="DefaultParagraphFont"/>
    <w:rsid w:val="00083CA4"/>
  </w:style>
  <w:style w:type="character" w:customStyle="1" w:styleId="spellingerror">
    <w:name w:val="spellingerror"/>
    <w:basedOn w:val="DefaultParagraphFont"/>
    <w:rsid w:val="00083CA4"/>
  </w:style>
  <w:style w:type="character" w:customStyle="1" w:styleId="contextualspellingandgrammarerror">
    <w:name w:val="contextualspellingandgrammarerror"/>
    <w:basedOn w:val="DefaultParagraphFont"/>
    <w:rsid w:val="004B5E86"/>
  </w:style>
  <w:style w:type="character" w:customStyle="1" w:styleId="advancedproofingissue">
    <w:name w:val="advancedproofingissue"/>
    <w:basedOn w:val="DefaultParagraphFont"/>
    <w:rsid w:val="004B5E86"/>
  </w:style>
  <w:style w:type="character" w:styleId="Hyperlink">
    <w:name w:val="Hyperlink"/>
    <w:basedOn w:val="DefaultParagraphFont"/>
    <w:uiPriority w:val="99"/>
    <w:unhideWhenUsed/>
    <w:rsid w:val="004B5E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E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8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7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hawkcollege.ca/GL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c6f5ae-dc15-4d29-9226-714a782773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253772F74E0439536E53173F69B79" ma:contentTypeVersion="12" ma:contentTypeDescription="Create a new document." ma:contentTypeScope="" ma:versionID="6cd12b1fd1a03b18bae6a831ffef0468">
  <xsd:schema xmlns:xsd="http://www.w3.org/2001/XMLSchema" xmlns:xs="http://www.w3.org/2001/XMLSchema" xmlns:p="http://schemas.microsoft.com/office/2006/metadata/properties" xmlns:ns3="d9c6f5ae-dc15-4d29-9226-714a7827738e" xmlns:ns4="92aed74e-c2a2-4612-846f-6c684593414c" targetNamespace="http://schemas.microsoft.com/office/2006/metadata/properties" ma:root="true" ma:fieldsID="51c4be9c2ed4ff479a5587b33c60b42d" ns3:_="" ns4:_="">
    <xsd:import namespace="d9c6f5ae-dc15-4d29-9226-714a7827738e"/>
    <xsd:import namespace="92aed74e-c2a2-4612-846f-6c68459341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6f5ae-dc15-4d29-9226-714a78277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d74e-c2a2-4612-846f-6c6845934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D8F90-261B-4B03-BF02-B2F55B5D2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BFEAC-74F8-43BD-B224-9A547B670EC7}">
  <ds:schemaRefs>
    <ds:schemaRef ds:uri="92aed74e-c2a2-4612-846f-6c684593414c"/>
    <ds:schemaRef ds:uri="http://schemas.microsoft.com/office/2006/documentManagement/types"/>
    <ds:schemaRef ds:uri="d9c6f5ae-dc15-4d29-9226-714a7827738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974E51-F6CE-4AEF-9D0B-09B51E93A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6f5ae-dc15-4d29-9226-714a7827738e"/>
    <ds:schemaRef ds:uri="92aed74e-c2a2-4612-846f-6c6845934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Gruosso, Sandra</dc:creator>
  <cp:keywords/>
  <dc:description/>
  <cp:lastModifiedBy>Coffey, Sean</cp:lastModifiedBy>
  <cp:revision>2</cp:revision>
  <dcterms:created xsi:type="dcterms:W3CDTF">2023-05-10T19:34:00Z</dcterms:created>
  <dcterms:modified xsi:type="dcterms:W3CDTF">2023-05-10T19:34:00Z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0x010100B73253772F74E0439536E53173F69B79</vt:lpwstr>
  </property>
</Properties>
</file>